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4EF6A" w14:textId="3AE14A5C" w:rsidR="0030790F" w:rsidRDefault="0030790F" w:rsidP="0030790F">
      <w:pPr>
        <w:jc w:val="both"/>
      </w:pPr>
      <w:r w:rsidRPr="0030790F">
        <w:rPr>
          <w:b/>
          <w:bCs/>
        </w:rPr>
        <w:t>Francesco D’Orazio</w:t>
      </w:r>
      <w:r>
        <w:t xml:space="preserve">, </w:t>
      </w:r>
      <w:r w:rsidRPr="0030790F">
        <w:t>Premio Abbiati 2010 come Miglior Solista dell’anno, Francesco D’Orazio è nato a Bari, si è laureato in Lettere e diplomato in violino e viola. Ha studiato al Mozarteum di Salisburgo e presso l'Accademia Rubin di Tel Aviv. Il suo vasto repertorio spazia dalla musica antica eseguita con strumenti originali (dal 1996 è il violinista dell’Ensemble l’Astrée) alla musica classica, romantica e contemporanea. Numerosi compositori hanno scritto per lui: Ivan Fedele, Terry Riley, Michele dall'Ongaro, Michael Nyman, Fabio Vacchi, Luis De Pablo, Gilberto Bosco, Marco Betta. Ha tenuto concerti in tutta Europa, Nord e Sud America, Messico, Australia, Nuova Zelanda, Cina e Giappone esibendosi al Festival di Salisburgo, alla Royal Albert Hall, alla Philarmonie di Berlino, al Teatro alla Scala, al Teatro Colon di Buenos Aires e al Festival di Tanglewood. Ha effettuato registrazioni discografiche per Bis, Kairos, Decca, Hyperion, Stradivarius, Amadeus. Ha suonato con la London Symphony, l'Orchestra dell'Accademia di Santa Cecilia, l’Orchestra Filarmonica della Scala, la BBC Symphony Orchestra, i Berliner Symphoniker, la Shangai Philarmonic, la RAI di Torino, la Filarmonica di Nagoya, l'orchestra del Teatro La Fenice di Venezia diretto, tra gli altri, da Lorin Maazel, Hubert Soudant, Sakari Oramo, Pascal Rophé, Ingo Metzmacher, Luciano Berio. Suona un violino di Giuseppe Guarneri “Comte de Cabriac" del 1711 e un Jean Baptiste Vuillaume del 1863.  </w:t>
      </w:r>
    </w:p>
    <w:p w14:paraId="7DFCEFDF" w14:textId="77777777" w:rsidR="00877F8F" w:rsidRDefault="00877F8F" w:rsidP="0030790F">
      <w:pPr>
        <w:jc w:val="both"/>
      </w:pPr>
    </w:p>
    <w:p w14:paraId="56A263F4" w14:textId="67009D20" w:rsidR="00877F8F" w:rsidRDefault="00877F8F" w:rsidP="0030790F">
      <w:pPr>
        <w:jc w:val="both"/>
      </w:pPr>
      <w:r w:rsidRPr="00877F8F">
        <w:rPr>
          <w:b/>
          <w:bCs/>
        </w:rPr>
        <w:t>Giampaolo Nuti</w:t>
      </w:r>
      <w:r>
        <w:t>, è</w:t>
      </w:r>
      <w:r>
        <w:t xml:space="preserve"> nato a Firenze, dove ha compiuto gli studi pianistici sotto la guida di Antonio Bacchelli; successivamente ha studiato con Franco Scala ad Imola ed ha seguito corsi di perfezionamento in Italia e all’estero, sia di pianoforte che di musica da camera. Ha compiuto inoltre studi di clavicembalo - diplomandosi col massimo dei voti e lode - musica elettronica e direzione d’orchestra. Vincitore di numerosi concorsi pianistici nazionali, ha tenuto concerti in Austria, Germania, Irlanda, Francia, Spagna, Svezia, Stati Uniti, Canada, Kenya, Australia, Perù, Argentina, Brasile, Colombia, Messico, Russia e Cina, nonché nei maggiori centri italiani, dove suona regolarmente in importanti stagioni e festival concertistici (per citarne solo alcuni, Amici della Musica di Palermo, Luigi Barbara di Pescara, Barattelli dell'Aquila, La Verdi di Milano, Concerti del Quirinale, i Festival di Ravello, Pontino, e Nuova Musica di Macerata, Milano Musica). Ha eseguito concerti di Bach, Haydn, Mozart, Beethoven e Liszt con l’Orchestra da Camera Fiorentina, Chopin con la Filarmonica Marchigiana e la Giovanile di Genova, Alkan con la Camerata Marciana, Grieg con l’Orchestra Cupiditas e Ciaikovsky con la Sinfonica di Lecce, nonché il Secondo concerto di Shostakovich con la NRO al Festival di Breckenridge, Colorado, e con la OFUNAM a Città del Messico, in diretta televisiva; ha suonato inoltre il KV 466 di Mozart a Vienna ed il Concerto di Schnittke per il Festival di Fermo. Ha inoltre preso parte al prestigioso Tuscan Sun Festival al Teatro della Pergola di Firenze, sostituendo Valentina Lisitsa nel Primo Concerto di Shostakovich con poche ore di preavviso. La sua discografia, per Stradivarius, Decca e Brilliant, comprende alcune importanti integrali, recensite e premiate dalle riviste specializzate europee: A. Schnittke per pianoforte solo e, col violinista Francesco D’Orazio, Schnittke, Busoni, Ravel, Rota e Berio, nonché le Sonate di Franck, Fauré e Lalo su strumenti originali. Nel 2010, centenario della nascita di Samuel Barber, Stradivarius ha pubblicato la sua esecuzione del Concerto per pianoforte, con Daniel Kawka e l’Orchestra Sinfonica Nazionale della RAI, disco accolto con grande attenzione dalla critica specializzata, prima incisione </w:t>
      </w:r>
      <w:r>
        <w:lastRenderedPageBreak/>
        <w:t xml:space="preserve">europea; mentre l'ultimo cd, ancora per Stradivarius e dedicato alla produzione pianistica di Barber, comprende molte prime incisioni assolute. </w:t>
      </w:r>
      <w:proofErr w:type="gramStart"/>
      <w:r>
        <w:t>E'</w:t>
      </w:r>
      <w:proofErr w:type="gramEnd"/>
      <w:r>
        <w:t xml:space="preserve"> stato vincitore dei concorsi a cattedra nei Conservatori di Musica sia di Pianoforte Complementare che di Pianoforte Principale, classificandosi al primo e al quarto posto delle rispettive graduatorie nazionali ed è attualmente docente di pianoforte al Conservatorio “</w:t>
      </w:r>
      <w:proofErr w:type="gramStart"/>
      <w:r>
        <w:t>L.Cherubini</w:t>
      </w:r>
      <w:proofErr w:type="gramEnd"/>
      <w:r>
        <w:t>” di Firenze. Didatta molto ricercato, tiene regolarmente masterclass e corsi annuali per varie associazioni ed accademie italiane; è stato docente per la Showa University di Tokyo, numerose università sudamericane, Conservatori Superiori in Spagna, Turchia, Germania e Lettonia, oltre che per la prestigiosa Accademia Gnessin di Mosca, due volte. Viene regolarmente invitato a far parte delle giurie di concorsi pianistici nazionali e internazionali ed è stato coordinatore del Concorso Internazionale Franz Liszt - Premio Mario Zanfi di Parma. Il suo eclettico repertorio solistico riserva una particolare attenzione per le trascrizioni d’autore, il contemporaneo e le composizioni meno eseguite – come nei concerti monografici dedicati ad Alkan, ai Preludi e Fughe di Shostakovich o alla musica nordamericana – anche attraverso formule concertistiche innovative, volte a stabilire un rapporto più immediato e coinvolgente con il pubblico</w:t>
      </w:r>
    </w:p>
    <w:p w14:paraId="2A0E48F3" w14:textId="77777777" w:rsidR="0030790F" w:rsidRDefault="0030790F" w:rsidP="0030790F">
      <w:pPr>
        <w:jc w:val="both"/>
      </w:pPr>
    </w:p>
    <w:p w14:paraId="0FCD41DB" w14:textId="77777777" w:rsidR="0030790F" w:rsidRDefault="0030790F" w:rsidP="0030790F">
      <w:pPr>
        <w:jc w:val="both"/>
      </w:pPr>
    </w:p>
    <w:p w14:paraId="1AD19412" w14:textId="77777777" w:rsidR="0030790F" w:rsidRDefault="0030790F" w:rsidP="0030790F"/>
    <w:p w14:paraId="604D98D9" w14:textId="77777777" w:rsidR="0030790F" w:rsidRPr="00C40711" w:rsidRDefault="0030790F" w:rsidP="00C40711">
      <w:pPr>
        <w:spacing w:line="240" w:lineRule="auto"/>
        <w:jc w:val="both"/>
      </w:pPr>
    </w:p>
    <w:p w14:paraId="3DFE87FF" w14:textId="77777777" w:rsidR="00C40711" w:rsidRDefault="00C40711" w:rsidP="00B27135">
      <w:pPr>
        <w:jc w:val="both"/>
      </w:pPr>
    </w:p>
    <w:sectPr w:rsidR="00C4071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CC5"/>
    <w:rsid w:val="00075DDE"/>
    <w:rsid w:val="000E5DC2"/>
    <w:rsid w:val="002F3ADA"/>
    <w:rsid w:val="0030790F"/>
    <w:rsid w:val="00336FEA"/>
    <w:rsid w:val="003527B1"/>
    <w:rsid w:val="00395388"/>
    <w:rsid w:val="004C07EB"/>
    <w:rsid w:val="00552646"/>
    <w:rsid w:val="006504AC"/>
    <w:rsid w:val="00656ED4"/>
    <w:rsid w:val="006F6CC5"/>
    <w:rsid w:val="008605F4"/>
    <w:rsid w:val="00877F8F"/>
    <w:rsid w:val="008F1AAB"/>
    <w:rsid w:val="00AF47F5"/>
    <w:rsid w:val="00B27135"/>
    <w:rsid w:val="00B762FA"/>
    <w:rsid w:val="00B77A13"/>
    <w:rsid w:val="00B9014D"/>
    <w:rsid w:val="00C40711"/>
    <w:rsid w:val="00CB4F96"/>
    <w:rsid w:val="00DC35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AA367"/>
  <w15:chartTrackingRefBased/>
  <w15:docId w15:val="{7C77CE02-B8C2-4B50-B4D1-67762D90A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52646"/>
    <w:pPr>
      <w:spacing w:line="276" w:lineRule="auto"/>
    </w:pPr>
  </w:style>
  <w:style w:type="paragraph" w:styleId="Titolo1">
    <w:name w:val="heading 1"/>
    <w:basedOn w:val="Normale"/>
    <w:next w:val="Normale"/>
    <w:link w:val="Titolo1Carattere"/>
    <w:uiPriority w:val="9"/>
    <w:qFormat/>
    <w:rsid w:val="006F6CC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F6CC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F6CC5"/>
    <w:pPr>
      <w:keepNext/>
      <w:keepLines/>
      <w:spacing w:before="160" w:after="80" w:line="278" w:lineRule="auto"/>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F6CC5"/>
    <w:pPr>
      <w:keepNext/>
      <w:keepLines/>
      <w:spacing w:before="80" w:after="40" w:line="278" w:lineRule="auto"/>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F6CC5"/>
    <w:pPr>
      <w:keepNext/>
      <w:keepLines/>
      <w:spacing w:before="80" w:after="40" w:line="278" w:lineRule="auto"/>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F6CC5"/>
    <w:pPr>
      <w:keepNext/>
      <w:keepLines/>
      <w:spacing w:before="40" w:after="0" w:line="278" w:lineRule="auto"/>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F6CC5"/>
    <w:pPr>
      <w:keepNext/>
      <w:keepLines/>
      <w:spacing w:before="40" w:after="0" w:line="278" w:lineRule="auto"/>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F6CC5"/>
    <w:pPr>
      <w:keepNext/>
      <w:keepLines/>
      <w:spacing w:after="0" w:line="278" w:lineRule="auto"/>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F6CC5"/>
    <w:pPr>
      <w:keepNext/>
      <w:keepLines/>
      <w:spacing w:after="0" w:line="278" w:lineRule="auto"/>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F6CC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F6CC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F6CC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F6CC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F6CC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F6CC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F6CC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F6CC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F6CC5"/>
    <w:rPr>
      <w:rFonts w:eastAsiaTheme="majorEastAsia" w:cstheme="majorBidi"/>
      <w:color w:val="272727" w:themeColor="text1" w:themeTint="D8"/>
    </w:rPr>
  </w:style>
  <w:style w:type="paragraph" w:styleId="Titolo">
    <w:name w:val="Title"/>
    <w:basedOn w:val="Normale"/>
    <w:next w:val="Normale"/>
    <w:link w:val="TitoloCarattere"/>
    <w:uiPriority w:val="10"/>
    <w:qFormat/>
    <w:rsid w:val="006F6C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F6CC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F6CC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F6CC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F6CC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F6CC5"/>
    <w:rPr>
      <w:i/>
      <w:iCs/>
      <w:color w:val="404040" w:themeColor="text1" w:themeTint="BF"/>
    </w:rPr>
  </w:style>
  <w:style w:type="paragraph" w:styleId="Paragrafoelenco">
    <w:name w:val="List Paragraph"/>
    <w:basedOn w:val="Normale"/>
    <w:uiPriority w:val="34"/>
    <w:qFormat/>
    <w:rsid w:val="006F6CC5"/>
    <w:pPr>
      <w:ind w:left="720"/>
      <w:contextualSpacing/>
    </w:pPr>
  </w:style>
  <w:style w:type="character" w:styleId="Enfasiintensa">
    <w:name w:val="Intense Emphasis"/>
    <w:basedOn w:val="Carpredefinitoparagrafo"/>
    <w:uiPriority w:val="21"/>
    <w:qFormat/>
    <w:rsid w:val="006F6CC5"/>
    <w:rPr>
      <w:i/>
      <w:iCs/>
      <w:color w:val="0F4761" w:themeColor="accent1" w:themeShade="BF"/>
    </w:rPr>
  </w:style>
  <w:style w:type="paragraph" w:styleId="Citazioneintensa">
    <w:name w:val="Intense Quote"/>
    <w:basedOn w:val="Normale"/>
    <w:next w:val="Normale"/>
    <w:link w:val="CitazioneintensaCarattere"/>
    <w:uiPriority w:val="30"/>
    <w:qFormat/>
    <w:rsid w:val="006F6C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F6CC5"/>
    <w:rPr>
      <w:i/>
      <w:iCs/>
      <w:color w:val="0F4761" w:themeColor="accent1" w:themeShade="BF"/>
    </w:rPr>
  </w:style>
  <w:style w:type="character" w:styleId="Riferimentointenso">
    <w:name w:val="Intense Reference"/>
    <w:basedOn w:val="Carpredefinitoparagrafo"/>
    <w:uiPriority w:val="32"/>
    <w:qFormat/>
    <w:rsid w:val="006F6CC5"/>
    <w:rPr>
      <w:b/>
      <w:bCs/>
      <w:smallCaps/>
      <w:color w:val="0F4761" w:themeColor="accent1" w:themeShade="BF"/>
      <w:spacing w:val="5"/>
    </w:rPr>
  </w:style>
  <w:style w:type="paragraph" w:styleId="NormaleWeb">
    <w:name w:val="Normal (Web)"/>
    <w:basedOn w:val="Normale"/>
    <w:uiPriority w:val="99"/>
    <w:semiHidden/>
    <w:unhideWhenUsed/>
    <w:rsid w:val="00395388"/>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customStyle="1" w:styleId="Didefault">
    <w:name w:val="Di default"/>
    <w:rsid w:val="00AF47F5"/>
    <w:pPr>
      <w:spacing w:before="160" w:after="0" w:line="288" w:lineRule="auto"/>
    </w:pPr>
    <w:rPr>
      <w:rFonts w:ascii="Helvetica Neue" w:eastAsia="Arial Unicode MS" w:hAnsi="Helvetica Neue" w:cs="Arial Unicode MS"/>
      <w:color w:val="000000"/>
      <w:kern w:val="0"/>
      <w:u w:color="000000"/>
      <w:lang w:eastAsia="it-IT"/>
      <w14:textOutline w14:w="12700" w14:cap="flat" w14:cmpd="sng" w14:algn="ctr">
        <w14:noFill/>
        <w14:prstDash w14:val="solid"/>
        <w14:miter w14:lim="100000"/>
      </w14:textOutline>
      <w14:ligatures w14:val="none"/>
    </w:rPr>
  </w:style>
  <w:style w:type="paragraph" w:customStyle="1" w:styleId="Corpo">
    <w:name w:val="Corpo"/>
    <w:rsid w:val="00AF47F5"/>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val="de-DE" w:eastAsia="it-IT"/>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764</Words>
  <Characters>4356</Characters>
  <Application>Microsoft Office Word</Application>
  <DocSecurity>0</DocSecurity>
  <Lines>36</Lines>
  <Paragraphs>10</Paragraphs>
  <ScaleCrop>false</ScaleCrop>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luigia baratti</dc:creator>
  <cp:keywords/>
  <dc:description/>
  <cp:lastModifiedBy>luigia baratti</cp:lastModifiedBy>
  <cp:revision>22</cp:revision>
  <dcterms:created xsi:type="dcterms:W3CDTF">2026-02-16T14:02:00Z</dcterms:created>
  <dcterms:modified xsi:type="dcterms:W3CDTF">2026-02-18T10:22:00Z</dcterms:modified>
</cp:coreProperties>
</file>